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E4" w:rsidRDefault="003774AF">
      <w:pPr>
        <w:pStyle w:val="Heading1"/>
        <w:rPr>
          <w:b/>
          <w:sz w:val="24"/>
        </w:rPr>
      </w:pPr>
      <w:r>
        <w:rPr>
          <w:b/>
          <w:noProof/>
          <w:sz w:val="24"/>
          <w:lang w:eastAsia="zh-CN"/>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40005</wp:posOffset>
                </wp:positionV>
                <wp:extent cx="6390005" cy="9150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915035"/>
                        </a:xfrm>
                        <a:prstGeom prst="rect">
                          <a:avLst/>
                        </a:prstGeom>
                        <a:solidFill>
                          <a:srgbClr val="FFFFFF"/>
                        </a:solidFill>
                        <a:ln w="9525">
                          <a:solidFill>
                            <a:srgbClr val="000000"/>
                          </a:solidFill>
                          <a:miter lim="800000"/>
                          <a:headEnd/>
                          <a:tailEnd/>
                        </a:ln>
                      </wps:spPr>
                      <wps:txbx>
                        <w:txbxContent>
                          <w:p w:rsidR="00A646E4" w:rsidRPr="00A646E4" w:rsidRDefault="00A646E4">
                            <w:pPr>
                              <w:rPr>
                                <w:lang w:val="en-GB"/>
                              </w:rPr>
                            </w:pPr>
                            <w:r>
                              <w:rPr>
                                <w:lang w:val="en-GB"/>
                              </w:rPr>
                              <w:t>Institution letterhead/logo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55pt;margin-top:3.15pt;width:503.15pt;height:7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">
                <v:textbox>
                  <w:txbxContent>
                    <w:p w:rsidR="00A646E4" w:rsidRPr="00A646E4" w:rsidRDefault="00A646E4">
                      <w:pPr>
                        <w:rPr>
                          <w:lang w:val="en-GB"/>
                        </w:rPr>
                      </w:pPr>
                      <w:r>
                        <w:rPr>
                          <w:lang w:val="en-GB"/>
                        </w:rPr>
                        <w:t>Institution letterhead/logo here</w:t>
                      </w:r>
                    </w:p>
                  </w:txbxContent>
                </v:textbox>
              </v:shape>
            </w:pict>
          </mc:Fallback>
        </mc:AlternateContent>
      </w:r>
    </w:p>
    <w:p w:rsidR="00A646E4" w:rsidRDefault="00A646E4">
      <w:pPr>
        <w:pStyle w:val="Heading1"/>
        <w:rPr>
          <w:b/>
          <w:sz w:val="24"/>
        </w:rPr>
      </w:pPr>
    </w:p>
    <w:p w:rsidR="00A646E4" w:rsidRDefault="00A646E4">
      <w:pPr>
        <w:pStyle w:val="Heading1"/>
        <w:rPr>
          <w:b/>
          <w:sz w:val="24"/>
        </w:rPr>
      </w:pPr>
    </w:p>
    <w:p w:rsidR="00A646E4" w:rsidRDefault="00A646E4">
      <w:pPr>
        <w:pStyle w:val="Heading1"/>
        <w:rPr>
          <w:b/>
          <w:sz w:val="24"/>
        </w:rPr>
      </w:pPr>
    </w:p>
    <w:p w:rsidR="00A646E4" w:rsidRDefault="00A646E4">
      <w:pPr>
        <w:pStyle w:val="Heading1"/>
        <w:rPr>
          <w:b/>
          <w:sz w:val="24"/>
        </w:rPr>
      </w:pPr>
    </w:p>
    <w:p w:rsidR="00A646E4" w:rsidRDefault="00A646E4">
      <w:pPr>
        <w:pStyle w:val="Heading1"/>
        <w:rPr>
          <w:b/>
          <w:sz w:val="24"/>
        </w:rPr>
      </w:pPr>
    </w:p>
    <w:p w:rsidR="002D2871" w:rsidRDefault="00E02B60">
      <w:pPr>
        <w:jc w:val="center"/>
        <w:rPr>
          <w:b/>
          <w:sz w:val="28"/>
        </w:rPr>
      </w:pPr>
      <w:r>
        <w:rPr>
          <w:b/>
          <w:sz w:val="28"/>
          <w:u w:val="single"/>
        </w:rPr>
        <w:t>The European Carotid Surgery Trial-2 (ECST-2)</w:t>
      </w:r>
    </w:p>
    <w:p w:rsidR="002D2871" w:rsidRDefault="002D2871">
      <w:pPr>
        <w:jc w:val="center"/>
        <w:rPr>
          <w:b/>
        </w:rPr>
      </w:pPr>
    </w:p>
    <w:p w:rsidR="003B3DA3" w:rsidRPr="00032133" w:rsidRDefault="003B3DA3" w:rsidP="003B3DA3">
      <w:pPr>
        <w:rPr>
          <w:rFonts w:ascii="Arial" w:hAnsi="Arial" w:cs="Arial"/>
        </w:rPr>
      </w:pPr>
    </w:p>
    <w:p w:rsidR="003B3DA3" w:rsidRPr="00032133" w:rsidRDefault="003B3DA3" w:rsidP="003B3DA3">
      <w:pPr>
        <w:rPr>
          <w:rFonts w:ascii="Arial" w:hAnsi="Arial" w:cs="Arial"/>
        </w:rPr>
      </w:pPr>
      <w:r w:rsidRPr="00032133">
        <w:rPr>
          <w:rFonts w:ascii="Arial" w:hAnsi="Arial" w:cs="Arial"/>
        </w:rPr>
        <w:t>Date</w:t>
      </w:r>
    </w:p>
    <w:p w:rsidR="003B3DA3" w:rsidRPr="00032133" w:rsidRDefault="003B3DA3" w:rsidP="003B3DA3">
      <w:pPr>
        <w:rPr>
          <w:rFonts w:ascii="Arial" w:hAnsi="Arial" w:cs="Arial"/>
        </w:rPr>
      </w:pPr>
    </w:p>
    <w:p w:rsidR="003B3DA3" w:rsidRPr="00032133" w:rsidRDefault="003B3DA3" w:rsidP="003B3DA3">
      <w:pPr>
        <w:rPr>
          <w:rFonts w:ascii="Arial" w:hAnsi="Arial" w:cs="Arial"/>
        </w:rPr>
      </w:pPr>
      <w:r w:rsidRPr="00032133">
        <w:rPr>
          <w:rFonts w:ascii="Arial" w:hAnsi="Arial" w:cs="Arial"/>
        </w:rPr>
        <w:t>Dr ……</w:t>
      </w:r>
    </w:p>
    <w:p w:rsidR="003B3DA3" w:rsidRPr="00032133" w:rsidRDefault="003B3DA3" w:rsidP="003B3DA3">
      <w:pPr>
        <w:rPr>
          <w:rFonts w:ascii="Arial" w:hAnsi="Arial" w:cs="Arial"/>
        </w:rPr>
      </w:pPr>
      <w:r w:rsidRPr="00032133">
        <w:rPr>
          <w:rFonts w:ascii="Arial" w:hAnsi="Arial" w:cs="Arial"/>
        </w:rPr>
        <w:t>Address</w:t>
      </w:r>
    </w:p>
    <w:p w:rsidR="003B3DA3" w:rsidRPr="00032133" w:rsidRDefault="003B3DA3" w:rsidP="003B3DA3">
      <w:pPr>
        <w:rPr>
          <w:rFonts w:ascii="Arial" w:hAnsi="Arial" w:cs="Arial"/>
        </w:rPr>
      </w:pPr>
    </w:p>
    <w:p w:rsidR="003B3DA3" w:rsidRPr="00032133" w:rsidRDefault="003B3DA3" w:rsidP="003B3DA3">
      <w:pPr>
        <w:rPr>
          <w:rFonts w:ascii="Arial" w:hAnsi="Arial" w:cs="Arial"/>
        </w:rPr>
      </w:pPr>
    </w:p>
    <w:p w:rsidR="003B3DA3" w:rsidRPr="00032133" w:rsidRDefault="003B3DA3" w:rsidP="003B3DA3">
      <w:pPr>
        <w:rPr>
          <w:rFonts w:ascii="Arial" w:hAnsi="Arial" w:cs="Arial"/>
        </w:rPr>
      </w:pPr>
      <w:r w:rsidRPr="00032133">
        <w:rPr>
          <w:rFonts w:ascii="Arial" w:hAnsi="Arial" w:cs="Arial"/>
        </w:rPr>
        <w:t xml:space="preserve">Dear Dr.                </w:t>
      </w:r>
    </w:p>
    <w:p w:rsidR="003B3DA3" w:rsidRPr="00032133" w:rsidRDefault="003B3DA3" w:rsidP="003B3DA3">
      <w:pPr>
        <w:rPr>
          <w:rFonts w:ascii="Arial" w:hAnsi="Arial" w:cs="Arial"/>
        </w:rPr>
      </w:pPr>
    </w:p>
    <w:p w:rsidR="003B3DA3" w:rsidRPr="00032133" w:rsidRDefault="003B3DA3" w:rsidP="003B3DA3">
      <w:pPr>
        <w:rPr>
          <w:rFonts w:ascii="Arial" w:hAnsi="Arial" w:cs="Arial"/>
        </w:rPr>
      </w:pPr>
      <w:r w:rsidRPr="00032133">
        <w:rPr>
          <w:rFonts w:ascii="Arial" w:hAnsi="Arial" w:cs="Arial"/>
        </w:rPr>
        <w:t>Re: Your patient ……………. [name]</w:t>
      </w:r>
    </w:p>
    <w:p w:rsidR="003B3DA3" w:rsidRPr="00032133" w:rsidRDefault="003B3DA3" w:rsidP="003B3DA3">
      <w:pPr>
        <w:rPr>
          <w:rFonts w:ascii="Arial" w:hAnsi="Arial" w:cs="Arial"/>
        </w:rPr>
      </w:pPr>
    </w:p>
    <w:p w:rsidR="003B3DA3" w:rsidRPr="00032133" w:rsidRDefault="003B3DA3" w:rsidP="003B3DA3">
      <w:pPr>
        <w:rPr>
          <w:rFonts w:ascii="Arial" w:hAnsi="Arial" w:cs="Arial"/>
        </w:rPr>
      </w:pPr>
    </w:p>
    <w:p w:rsidR="003B3DA3" w:rsidRDefault="003B3DA3" w:rsidP="003B3DA3">
      <w:pPr>
        <w:rPr>
          <w:rFonts w:ascii="Arial" w:hAnsi="Arial" w:cs="Arial"/>
        </w:rPr>
      </w:pPr>
      <w:r w:rsidRPr="00DD209F">
        <w:rPr>
          <w:rFonts w:ascii="Arial" w:hAnsi="Arial" w:cs="Arial"/>
        </w:rPr>
        <w:t xml:space="preserve">Your patient has recently agreed to participate in the above study which is taking place at ……………………[name of hospital]. The study is investigating whether </w:t>
      </w:r>
      <w:r w:rsidR="00233B0B">
        <w:rPr>
          <w:rFonts w:ascii="Arial" w:hAnsi="Arial" w:cs="Arial"/>
        </w:rPr>
        <w:t xml:space="preserve">patients with carotid atherosclerosis at moderate to low risk of stroke are better treated by immediate revascularization (by surgery or stenting) with optimized modern medical therapy  (OMT) (group A) or by OMT alone </w:t>
      </w:r>
      <w:r w:rsidR="00CB2643">
        <w:rPr>
          <w:rFonts w:ascii="Arial" w:hAnsi="Arial" w:cs="Arial"/>
        </w:rPr>
        <w:t xml:space="preserve"> until such time, if ever, as revascularization becomes more clearly indicated </w:t>
      </w:r>
      <w:r w:rsidR="00233B0B">
        <w:rPr>
          <w:rFonts w:ascii="Arial" w:hAnsi="Arial" w:cs="Arial"/>
        </w:rPr>
        <w:t xml:space="preserve">(group B). </w:t>
      </w:r>
    </w:p>
    <w:p w:rsidR="003B3DA3" w:rsidRDefault="003B3DA3" w:rsidP="003B3DA3">
      <w:pPr>
        <w:rPr>
          <w:rFonts w:ascii="Arial" w:hAnsi="Arial" w:cs="Arial"/>
        </w:rPr>
      </w:pPr>
    </w:p>
    <w:p w:rsidR="003B3DA3" w:rsidRDefault="003B3DA3" w:rsidP="003B3DA3">
      <w:pPr>
        <w:rPr>
          <w:rFonts w:ascii="Arial" w:hAnsi="Arial" w:cs="Arial"/>
        </w:rPr>
      </w:pPr>
    </w:p>
    <w:p w:rsidR="003B3DA3" w:rsidRDefault="003B3DA3" w:rsidP="003B3DA3">
      <w:pPr>
        <w:rPr>
          <w:rFonts w:ascii="Arial" w:hAnsi="Arial" w:cs="Arial"/>
        </w:rPr>
      </w:pPr>
      <w:r w:rsidRPr="00DD209F">
        <w:rPr>
          <w:rFonts w:ascii="Arial" w:hAnsi="Arial" w:cs="Arial"/>
        </w:rPr>
        <w:t xml:space="preserve">Your patient has been </w:t>
      </w:r>
      <w:proofErr w:type="spellStart"/>
      <w:r w:rsidRPr="00DD209F">
        <w:rPr>
          <w:rFonts w:ascii="Arial" w:hAnsi="Arial" w:cs="Arial"/>
        </w:rPr>
        <w:t>randomised</w:t>
      </w:r>
      <w:proofErr w:type="spellEnd"/>
      <w:r w:rsidRPr="00DD209F">
        <w:rPr>
          <w:rFonts w:ascii="Arial" w:hAnsi="Arial" w:cs="Arial"/>
        </w:rPr>
        <w:t xml:space="preserve"> to </w:t>
      </w:r>
      <w:r w:rsidR="00A766AC">
        <w:rPr>
          <w:rFonts w:ascii="Arial" w:hAnsi="Arial" w:cs="Arial"/>
        </w:rPr>
        <w:t>be treated  by</w:t>
      </w:r>
      <w:r w:rsidRPr="00DD209F">
        <w:rPr>
          <w:rFonts w:ascii="Arial" w:hAnsi="Arial" w:cs="Arial"/>
        </w:rPr>
        <w:t xml:space="preserve">………….. </w:t>
      </w:r>
    </w:p>
    <w:p w:rsidR="005D007B" w:rsidRDefault="005D007B" w:rsidP="003B3DA3">
      <w:pPr>
        <w:rPr>
          <w:rFonts w:ascii="Arial" w:hAnsi="Arial" w:cs="Arial"/>
        </w:rPr>
      </w:pPr>
    </w:p>
    <w:p w:rsidR="005D007B" w:rsidRPr="00A766AC" w:rsidRDefault="005D007B" w:rsidP="005D007B">
      <w:pPr>
        <w:spacing w:line="360" w:lineRule="auto"/>
        <w:jc w:val="both"/>
        <w:rPr>
          <w:rFonts w:ascii="Arial" w:hAnsi="Arial" w:cs="Arial"/>
          <w:lang w:eastAsia="en-GB"/>
        </w:rPr>
      </w:pPr>
      <w:r w:rsidRPr="00A766AC">
        <w:rPr>
          <w:rFonts w:ascii="Arial" w:hAnsi="Arial" w:cs="Arial"/>
          <w:lang w:eastAsia="en-GB"/>
        </w:rPr>
        <w:t>OMT will be applied to both treatment groups starting immediately after randomization. This will include:</w:t>
      </w:r>
    </w:p>
    <w:p w:rsidR="00A766AC" w:rsidRDefault="005D007B" w:rsidP="005D007B">
      <w:pPr>
        <w:spacing w:line="360" w:lineRule="auto"/>
        <w:jc w:val="both"/>
        <w:rPr>
          <w:rFonts w:ascii="Arial" w:hAnsi="Arial" w:cs="Arial"/>
        </w:rPr>
      </w:pPr>
      <w:r w:rsidRPr="00A766AC">
        <w:rPr>
          <w:rFonts w:ascii="Arial" w:hAnsi="Arial" w:cs="Arial"/>
          <w:lang w:eastAsia="en-GB"/>
        </w:rPr>
        <w:t xml:space="preserve">1) Optimal antiplatelet therapy </w:t>
      </w:r>
      <w:r w:rsidR="00A766AC">
        <w:rPr>
          <w:rFonts w:ascii="Arial" w:hAnsi="Arial" w:cs="Arial"/>
        </w:rPr>
        <w:t>[details of antiplatelet therapy prescribed</w:t>
      </w:r>
      <w:r w:rsidR="00A766AC" w:rsidRPr="00DD209F">
        <w:rPr>
          <w:rFonts w:ascii="Arial" w:hAnsi="Arial" w:cs="Arial"/>
        </w:rPr>
        <w:t xml:space="preserve">]. </w:t>
      </w:r>
    </w:p>
    <w:p w:rsidR="00A766AC" w:rsidRDefault="005D007B" w:rsidP="005D007B">
      <w:pPr>
        <w:spacing w:line="360" w:lineRule="auto"/>
        <w:jc w:val="both"/>
        <w:rPr>
          <w:rFonts w:ascii="Arial" w:hAnsi="Arial" w:cs="Arial"/>
          <w:lang w:eastAsia="en-GB"/>
        </w:rPr>
      </w:pPr>
      <w:r w:rsidRPr="00A766AC">
        <w:rPr>
          <w:rFonts w:ascii="Arial" w:hAnsi="Arial" w:cs="Arial"/>
          <w:lang w:eastAsia="en-GB"/>
        </w:rPr>
        <w:t>2) Treatment to lower cholesterol,</w:t>
      </w:r>
      <w:r w:rsidRPr="00A766AC">
        <w:rPr>
          <w:rFonts w:ascii="Arial" w:hAnsi="Arial" w:cs="Arial"/>
        </w:rPr>
        <w:t xml:space="preserve"> </w:t>
      </w:r>
      <w:r w:rsidRPr="00A766AC">
        <w:rPr>
          <w:rFonts w:ascii="Arial" w:hAnsi="Arial" w:cs="Arial"/>
          <w:lang w:eastAsia="en-GB"/>
        </w:rPr>
        <w:t>to maintain a target total cholesterol &lt;4.0mmol/l</w:t>
      </w:r>
      <w:r w:rsidRPr="000746B0">
        <w:rPr>
          <w:rFonts w:ascii="Arial" w:hAnsi="Arial" w:cs="Arial"/>
          <w:lang w:eastAsia="en-GB"/>
        </w:rPr>
        <w:t>,</w:t>
      </w:r>
      <w:r w:rsidR="00A766AC" w:rsidRPr="000746B0">
        <w:rPr>
          <w:rFonts w:ascii="Arial" w:hAnsi="Arial" w:cs="Arial"/>
          <w:lang w:eastAsia="en-GB"/>
        </w:rPr>
        <w:t xml:space="preserve"> </w:t>
      </w:r>
      <w:r w:rsidR="00235208" w:rsidRPr="000746B0">
        <w:rPr>
          <w:rFonts w:ascii="Verdana" w:hAnsi="Verdana" w:cs="Arial"/>
          <w:lang w:eastAsia="en-GB"/>
        </w:rPr>
        <w:t>and an LDL cholesterol level &lt;2.0mmol/L (or &gt;40% reduction in non</w:t>
      </w:r>
      <w:r w:rsidR="00235208" w:rsidRPr="000746B0">
        <w:rPr>
          <w:rFonts w:ascii="American Typewriter" w:hAnsi="American Typewriter" w:cs="American Typewriter"/>
          <w:lang w:eastAsia="en-GB"/>
        </w:rPr>
        <w:t>-</w:t>
      </w:r>
      <w:r w:rsidR="00235208" w:rsidRPr="000746B0">
        <w:rPr>
          <w:rFonts w:ascii="Verdana" w:hAnsi="Verdana" w:cs="Arial"/>
          <w:lang w:eastAsia="en-GB"/>
        </w:rPr>
        <w:t>HDL cholesterol if greater)</w:t>
      </w:r>
      <w:bookmarkStart w:id="0" w:name="_GoBack"/>
      <w:bookmarkEnd w:id="0"/>
      <w:r w:rsidR="00235208">
        <w:rPr>
          <w:rFonts w:ascii="Arial" w:hAnsi="Arial" w:cs="Arial"/>
        </w:rPr>
        <w:t xml:space="preserve"> </w:t>
      </w:r>
      <w:r w:rsidR="00A766AC">
        <w:rPr>
          <w:rFonts w:ascii="Arial" w:hAnsi="Arial" w:cs="Arial"/>
        </w:rPr>
        <w:t>[details of therapy prescribed</w:t>
      </w:r>
      <w:r w:rsidR="00A766AC" w:rsidRPr="00DD209F">
        <w:rPr>
          <w:rFonts w:ascii="Arial" w:hAnsi="Arial" w:cs="Arial"/>
        </w:rPr>
        <w:t>]</w:t>
      </w:r>
    </w:p>
    <w:p w:rsidR="00A766AC" w:rsidRDefault="005D007B" w:rsidP="00A766AC">
      <w:pPr>
        <w:spacing w:line="360" w:lineRule="auto"/>
        <w:jc w:val="both"/>
        <w:rPr>
          <w:rFonts w:ascii="Arial" w:hAnsi="Arial" w:cs="Arial"/>
          <w:lang w:eastAsia="en-GB"/>
        </w:rPr>
      </w:pPr>
      <w:r w:rsidRPr="00A766AC">
        <w:rPr>
          <w:rFonts w:ascii="Arial" w:hAnsi="Arial" w:cs="Arial"/>
          <w:lang w:eastAsia="en-GB"/>
        </w:rPr>
        <w:t>3) Treatment to lower blood pressure (BP), adjusted to maintain a target BP of 135/85 mmHg or less</w:t>
      </w:r>
      <w:r w:rsidR="00A766AC">
        <w:rPr>
          <w:rFonts w:ascii="Arial" w:hAnsi="Arial" w:cs="Arial"/>
          <w:lang w:eastAsia="en-GB"/>
        </w:rPr>
        <w:t>,</w:t>
      </w:r>
      <w:r w:rsidR="00A766AC">
        <w:rPr>
          <w:rFonts w:ascii="Arial" w:hAnsi="Arial" w:cs="Arial"/>
        </w:rPr>
        <w:t>[details of therapy prescribed</w:t>
      </w:r>
      <w:r w:rsidR="00A766AC" w:rsidRPr="00DD209F">
        <w:rPr>
          <w:rFonts w:ascii="Arial" w:hAnsi="Arial" w:cs="Arial"/>
        </w:rPr>
        <w:t>]</w:t>
      </w:r>
    </w:p>
    <w:p w:rsidR="00A766AC" w:rsidRDefault="005D007B" w:rsidP="00A766AC">
      <w:pPr>
        <w:spacing w:line="360" w:lineRule="auto"/>
        <w:jc w:val="both"/>
        <w:rPr>
          <w:rFonts w:ascii="Arial" w:hAnsi="Arial" w:cs="Arial"/>
          <w:lang w:eastAsia="en-GB"/>
        </w:rPr>
      </w:pPr>
      <w:r w:rsidRPr="00A766AC">
        <w:rPr>
          <w:rFonts w:ascii="Arial" w:hAnsi="Arial" w:cs="Arial"/>
          <w:lang w:eastAsia="en-GB"/>
        </w:rPr>
        <w:t xml:space="preserve">4) Patients will also undergo targeted risk factor modification </w:t>
      </w:r>
      <w:r w:rsidR="00A766AC">
        <w:rPr>
          <w:rFonts w:ascii="Arial" w:hAnsi="Arial" w:cs="Arial"/>
        </w:rPr>
        <w:t xml:space="preserve">[details of therapy prescribed </w:t>
      </w:r>
      <w:proofErr w:type="spellStart"/>
      <w:r w:rsidR="00A766AC">
        <w:rPr>
          <w:rFonts w:ascii="Arial" w:hAnsi="Arial" w:cs="Arial"/>
        </w:rPr>
        <w:t>e.g</w:t>
      </w:r>
      <w:proofErr w:type="spellEnd"/>
      <w:r w:rsidR="00A766AC">
        <w:rPr>
          <w:rFonts w:ascii="Arial" w:hAnsi="Arial" w:cs="Arial"/>
        </w:rPr>
        <w:t xml:space="preserve"> smoking cessation/weight reduction plan</w:t>
      </w:r>
      <w:r w:rsidR="00A766AC" w:rsidRPr="00DD209F">
        <w:rPr>
          <w:rFonts w:ascii="Arial" w:hAnsi="Arial" w:cs="Arial"/>
        </w:rPr>
        <w:t>]</w:t>
      </w:r>
    </w:p>
    <w:p w:rsidR="00A766AC" w:rsidRDefault="00A766AC" w:rsidP="003B3DA3">
      <w:pPr>
        <w:rPr>
          <w:rFonts w:ascii="Arial" w:hAnsi="Arial" w:cs="Arial"/>
          <w:lang w:eastAsia="en-GB"/>
        </w:rPr>
      </w:pPr>
    </w:p>
    <w:p w:rsidR="003B3DA3" w:rsidRPr="00DD209F" w:rsidRDefault="00233B0B" w:rsidP="003B3DA3">
      <w:pPr>
        <w:rPr>
          <w:rFonts w:ascii="Arial" w:hAnsi="Arial" w:cs="Arial"/>
        </w:rPr>
      </w:pPr>
      <w:r>
        <w:rPr>
          <w:rFonts w:ascii="Arial" w:hAnsi="Arial" w:cs="Arial"/>
        </w:rPr>
        <w:t>T</w:t>
      </w:r>
      <w:r w:rsidR="003B3DA3" w:rsidRPr="00DD209F">
        <w:rPr>
          <w:rFonts w:ascii="Arial" w:hAnsi="Arial" w:cs="Arial"/>
        </w:rPr>
        <w:t xml:space="preserve">he trial will last </w:t>
      </w:r>
      <w:r>
        <w:rPr>
          <w:rFonts w:ascii="Arial" w:hAnsi="Arial" w:cs="Arial"/>
        </w:rPr>
        <w:t>up to ten years</w:t>
      </w:r>
      <w:r w:rsidR="003B3DA3" w:rsidRPr="00DD209F">
        <w:rPr>
          <w:rFonts w:ascii="Arial" w:hAnsi="Arial" w:cs="Arial"/>
        </w:rPr>
        <w:t xml:space="preserve"> and the patient will be evaluated during their annual clinic visits. </w:t>
      </w:r>
    </w:p>
    <w:p w:rsidR="003B3DA3" w:rsidRPr="00DD209F" w:rsidRDefault="003B3DA3" w:rsidP="003B3DA3">
      <w:pPr>
        <w:rPr>
          <w:rFonts w:ascii="Arial" w:hAnsi="Arial" w:cs="Arial"/>
        </w:rPr>
      </w:pPr>
      <w:r w:rsidRPr="00DD209F">
        <w:rPr>
          <w:rFonts w:ascii="Arial" w:hAnsi="Arial" w:cs="Arial"/>
        </w:rPr>
        <w:t xml:space="preserve">Details of the study are outlined in the enclosed patient information sheet. </w:t>
      </w:r>
    </w:p>
    <w:p w:rsidR="003B3DA3" w:rsidRPr="00DD209F" w:rsidRDefault="003B3DA3" w:rsidP="003B3DA3">
      <w:pPr>
        <w:rPr>
          <w:rFonts w:ascii="Arial" w:hAnsi="Arial" w:cs="Arial"/>
        </w:rPr>
      </w:pPr>
    </w:p>
    <w:p w:rsidR="003B3DA3" w:rsidRPr="00DD209F" w:rsidRDefault="003B3DA3" w:rsidP="003B3DA3">
      <w:pPr>
        <w:rPr>
          <w:rFonts w:ascii="Arial" w:hAnsi="Arial" w:cs="Arial"/>
        </w:rPr>
      </w:pPr>
    </w:p>
    <w:p w:rsidR="003B3DA3" w:rsidRPr="00DD209F" w:rsidRDefault="003B3DA3" w:rsidP="003B3DA3">
      <w:pPr>
        <w:rPr>
          <w:rFonts w:ascii="Arial" w:hAnsi="Arial" w:cs="Arial"/>
        </w:rPr>
      </w:pPr>
      <w:r w:rsidRPr="00DD209F">
        <w:rPr>
          <w:rFonts w:ascii="Arial" w:hAnsi="Arial" w:cs="Arial"/>
        </w:rPr>
        <w:t xml:space="preserve">If you have any concerns about your patient participation in the trial or require any further information about the study please do not hesitate to contact me …………………………..…………………………………………………….. </w:t>
      </w:r>
    </w:p>
    <w:p w:rsidR="003B3DA3" w:rsidRPr="00DD209F" w:rsidRDefault="003B3DA3" w:rsidP="003B3DA3">
      <w:pPr>
        <w:rPr>
          <w:rFonts w:ascii="Arial" w:hAnsi="Arial" w:cs="Arial"/>
        </w:rPr>
      </w:pPr>
      <w:r w:rsidRPr="00DD209F">
        <w:rPr>
          <w:rFonts w:ascii="Arial" w:hAnsi="Arial" w:cs="Arial"/>
        </w:rPr>
        <w:t xml:space="preserve">[local principal investigator name, contact details and phone number] </w:t>
      </w:r>
    </w:p>
    <w:p w:rsidR="003B3DA3" w:rsidRPr="00DD209F" w:rsidRDefault="003B3DA3" w:rsidP="003B3DA3">
      <w:pPr>
        <w:rPr>
          <w:rFonts w:ascii="Arial" w:hAnsi="Arial" w:cs="Arial"/>
        </w:rPr>
      </w:pPr>
    </w:p>
    <w:p w:rsidR="003B3DA3" w:rsidRPr="00032133" w:rsidRDefault="003B3DA3" w:rsidP="003B3DA3">
      <w:pPr>
        <w:rPr>
          <w:rFonts w:ascii="Arial" w:hAnsi="Arial" w:cs="Arial"/>
        </w:rPr>
      </w:pPr>
      <w:r w:rsidRPr="00032133">
        <w:rPr>
          <w:rFonts w:ascii="Arial" w:hAnsi="Arial" w:cs="Arial"/>
        </w:rPr>
        <w:t>Yours sincerely</w:t>
      </w:r>
    </w:p>
    <w:p w:rsidR="003B3DA3" w:rsidRPr="00032133" w:rsidRDefault="003B3DA3" w:rsidP="003B3DA3">
      <w:pPr>
        <w:rPr>
          <w:rFonts w:ascii="Arial" w:hAnsi="Arial" w:cs="Arial"/>
        </w:rPr>
      </w:pPr>
    </w:p>
    <w:p w:rsidR="003B3DA3" w:rsidRDefault="003B3DA3" w:rsidP="003B3DA3">
      <w:pPr>
        <w:rPr>
          <w:rFonts w:ascii="Arial" w:hAnsi="Arial" w:cs="Arial"/>
        </w:rPr>
      </w:pPr>
    </w:p>
    <w:p w:rsidR="003B3DA3" w:rsidRPr="00032133" w:rsidRDefault="003B3DA3" w:rsidP="003B3DA3">
      <w:pPr>
        <w:rPr>
          <w:rFonts w:ascii="Arial" w:hAnsi="Arial" w:cs="Arial"/>
        </w:rPr>
      </w:pPr>
    </w:p>
    <w:p w:rsidR="003B3DA3" w:rsidRPr="00032133" w:rsidRDefault="003B3DA3" w:rsidP="003B3DA3">
      <w:pPr>
        <w:rPr>
          <w:rFonts w:ascii="Arial" w:hAnsi="Arial" w:cs="Arial"/>
        </w:rPr>
      </w:pPr>
      <w:r w:rsidRPr="00032133">
        <w:rPr>
          <w:rFonts w:ascii="Arial" w:hAnsi="Arial" w:cs="Arial"/>
        </w:rPr>
        <w:t>Local Principal Investigator’s name and title</w:t>
      </w:r>
    </w:p>
    <w:p w:rsidR="003B3DA3" w:rsidRDefault="003B3DA3" w:rsidP="003B3DA3">
      <w:pPr>
        <w:rPr>
          <w:rFonts w:ascii="Arial" w:hAnsi="Arial" w:cs="Arial"/>
        </w:rPr>
      </w:pPr>
      <w:r w:rsidRPr="00D55B03">
        <w:rPr>
          <w:rFonts w:ascii="Arial" w:hAnsi="Arial" w:cs="Arial"/>
        </w:rPr>
        <w:t>Enc</w:t>
      </w:r>
    </w:p>
    <w:p w:rsidR="002D2871" w:rsidRPr="009200C6" w:rsidRDefault="002D2871" w:rsidP="003B3DA3">
      <w:pPr>
        <w:spacing w:after="120"/>
        <w:jc w:val="both"/>
      </w:pPr>
    </w:p>
    <w:sectPr w:rsidR="002D2871" w:rsidRPr="009200C6" w:rsidSect="00277A72">
      <w:footerReference w:type="first" r:id="rId7"/>
      <w:pgSz w:w="11907" w:h="16840" w:code="9"/>
      <w:pgMar w:top="851" w:right="850" w:bottom="142" w:left="850" w:header="864"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58" w:rsidRDefault="00A44758" w:rsidP="002D2871">
      <w:r>
        <w:separator/>
      </w:r>
    </w:p>
  </w:endnote>
  <w:endnote w:type="continuationSeparator" w:id="0">
    <w:p w:rsidR="00A44758" w:rsidRDefault="00A44758" w:rsidP="002D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erican Typewriter">
    <w:altName w:val="Arial"/>
    <w:charset w:val="00"/>
    <w:family w:val="auto"/>
    <w:pitch w:val="variable"/>
    <w:sig w:usb0="00000001" w:usb1="00000019"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43" w:rsidRPr="00CB2643" w:rsidRDefault="00CB2643" w:rsidP="003774AF">
    <w:pPr>
      <w:pStyle w:val="Footer"/>
      <w:rPr>
        <w:lang w:val="en-GB"/>
      </w:rPr>
    </w:pPr>
    <w:r>
      <w:rPr>
        <w:lang w:val="en-GB"/>
      </w:rPr>
      <w:t xml:space="preserve">Version </w:t>
    </w:r>
    <w:r w:rsidR="003774AF">
      <w:rPr>
        <w:lang w:val="en-GB"/>
      </w:rPr>
      <w:t>3</w:t>
    </w:r>
    <w:r>
      <w:rPr>
        <w:lang w:val="en-GB"/>
      </w:rPr>
      <w:t xml:space="preserve">.10 </w:t>
    </w:r>
    <w:r w:rsidR="003774AF">
      <w:rPr>
        <w:lang w:val="en-GB"/>
      </w:rPr>
      <w:t>11 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58" w:rsidRDefault="00A44758" w:rsidP="002D2871">
      <w:r>
        <w:separator/>
      </w:r>
    </w:p>
  </w:footnote>
  <w:footnote w:type="continuationSeparator" w:id="0">
    <w:p w:rsidR="00A44758" w:rsidRDefault="00A44758" w:rsidP="002D2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3C"/>
    <w:rsid w:val="000032B7"/>
    <w:rsid w:val="00052148"/>
    <w:rsid w:val="000746B0"/>
    <w:rsid w:val="000859C7"/>
    <w:rsid w:val="000E742B"/>
    <w:rsid w:val="0010475F"/>
    <w:rsid w:val="00133BD6"/>
    <w:rsid w:val="001617C6"/>
    <w:rsid w:val="00180F03"/>
    <w:rsid w:val="00223193"/>
    <w:rsid w:val="00233B0B"/>
    <w:rsid w:val="00235208"/>
    <w:rsid w:val="00261B7C"/>
    <w:rsid w:val="00277A72"/>
    <w:rsid w:val="00282A5E"/>
    <w:rsid w:val="002C42CB"/>
    <w:rsid w:val="002D2871"/>
    <w:rsid w:val="00342DD2"/>
    <w:rsid w:val="00362004"/>
    <w:rsid w:val="00370197"/>
    <w:rsid w:val="003774AF"/>
    <w:rsid w:val="003B3DA3"/>
    <w:rsid w:val="003C6597"/>
    <w:rsid w:val="003E14A5"/>
    <w:rsid w:val="003F1AAE"/>
    <w:rsid w:val="003F7BCF"/>
    <w:rsid w:val="004043F8"/>
    <w:rsid w:val="004268DC"/>
    <w:rsid w:val="00570AC5"/>
    <w:rsid w:val="005D007B"/>
    <w:rsid w:val="006B729D"/>
    <w:rsid w:val="00740420"/>
    <w:rsid w:val="007E004F"/>
    <w:rsid w:val="00807E27"/>
    <w:rsid w:val="00853D95"/>
    <w:rsid w:val="00870E65"/>
    <w:rsid w:val="008859B6"/>
    <w:rsid w:val="008D755B"/>
    <w:rsid w:val="0091744E"/>
    <w:rsid w:val="009200C6"/>
    <w:rsid w:val="00A27C15"/>
    <w:rsid w:val="00A44758"/>
    <w:rsid w:val="00A450F6"/>
    <w:rsid w:val="00A646E4"/>
    <w:rsid w:val="00A766AC"/>
    <w:rsid w:val="00AC5C22"/>
    <w:rsid w:val="00AE25AB"/>
    <w:rsid w:val="00AE5F3C"/>
    <w:rsid w:val="00AF6BD4"/>
    <w:rsid w:val="00B00EDA"/>
    <w:rsid w:val="00B066C3"/>
    <w:rsid w:val="00CB2643"/>
    <w:rsid w:val="00CB5D5C"/>
    <w:rsid w:val="00CF2906"/>
    <w:rsid w:val="00D528C4"/>
    <w:rsid w:val="00DD2EFF"/>
    <w:rsid w:val="00E02A73"/>
    <w:rsid w:val="00E02B60"/>
    <w:rsid w:val="00F21488"/>
    <w:rsid w:val="00F67CBE"/>
    <w:rsid w:val="00F92677"/>
    <w:rsid w:val="00FA19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lang w:val="en-G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rsid w:val="009200C6"/>
    <w:pPr>
      <w:ind w:left="864"/>
    </w:pPr>
    <w:rPr>
      <w:rFonts w:ascii="Arial" w:hAnsi="Arial"/>
      <w:sz w:val="18"/>
      <w:lang w:val="en-GB" w:eastAsia="en-GB"/>
    </w:rPr>
  </w:style>
  <w:style w:type="character" w:styleId="Hyperlink">
    <w:name w:val="Hyperlink"/>
    <w:basedOn w:val="DefaultParagraphFont"/>
    <w:rsid w:val="009200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lang w:val="en-G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rsid w:val="009200C6"/>
    <w:pPr>
      <w:ind w:left="864"/>
    </w:pPr>
    <w:rPr>
      <w:rFonts w:ascii="Arial" w:hAnsi="Arial"/>
      <w:sz w:val="18"/>
      <w:lang w:val="en-GB" w:eastAsia="en-GB"/>
    </w:rPr>
  </w:style>
  <w:style w:type="character" w:styleId="Hyperlink">
    <w:name w:val="Hyperlink"/>
    <w:basedOn w:val="DefaultParagraphFont"/>
    <w:rsid w:val="00920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PATIENT INFORMATION SHEET</vt:lpstr>
    </vt:vector>
  </TitlesOfParts>
  <Company>University of London</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dc:title>
  <dc:creator>louise silver</dc:creator>
  <cp:lastModifiedBy>Roland L Featherstone</cp:lastModifiedBy>
  <cp:revision>3</cp:revision>
  <cp:lastPrinted>2003-03-17T13:19:00Z</cp:lastPrinted>
  <dcterms:created xsi:type="dcterms:W3CDTF">2015-11-10T13:36:00Z</dcterms:created>
  <dcterms:modified xsi:type="dcterms:W3CDTF">2015-12-16T13:34:00Z</dcterms:modified>
</cp:coreProperties>
</file>